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DC7" w:rsidRPr="008E19D4" w:rsidRDefault="00CB15C4" w:rsidP="00451111">
      <w:pPr>
        <w:jc w:val="both"/>
        <w:rPr>
          <w:rFonts w:ascii="Times New Roman" w:eastAsia="標楷體" w:hAnsi="Times New Roman" w:cs="Times New Roman"/>
          <w:b/>
          <w:sz w:val="28"/>
          <w:szCs w:val="28"/>
        </w:rPr>
      </w:pPr>
      <w:r w:rsidRPr="008E19D4">
        <w:rPr>
          <w:rFonts w:ascii="Times New Roman" w:eastAsia="標楷體" w:hAnsi="Times New Roman" w:cs="Times New Roman"/>
          <w:b/>
          <w:sz w:val="28"/>
          <w:szCs w:val="28"/>
        </w:rPr>
        <w:t>Wartburg</w:t>
      </w:r>
      <w:r w:rsidRPr="008E19D4">
        <w:rPr>
          <w:rFonts w:ascii="Times New Roman" w:eastAsia="標楷體" w:hAnsi="標楷體" w:cs="Times New Roman"/>
          <w:b/>
          <w:sz w:val="28"/>
          <w:szCs w:val="28"/>
        </w:rPr>
        <w:t>之戰</w:t>
      </w:r>
    </w:p>
    <w:p w:rsidR="00FF2DC7" w:rsidRPr="00A95EBD" w:rsidRDefault="008E19D4" w:rsidP="00A95EBD">
      <w:pPr>
        <w:pStyle w:val="af1"/>
      </w:pPr>
      <w:r w:rsidRPr="00A95EBD">
        <w:rPr>
          <w:rFonts w:hint="eastAsia"/>
        </w:rPr>
        <w:t>出自：</w:t>
      </w:r>
      <w:r w:rsidR="00750361">
        <w:rPr>
          <w:rFonts w:hint="eastAsia"/>
        </w:rPr>
        <w:t>格林兄弟所蒐集之『德意志傳說』</w:t>
      </w:r>
    </w:p>
    <w:p w:rsidR="008E19D4" w:rsidRPr="00A95EBD" w:rsidRDefault="008E19D4" w:rsidP="00A95EBD">
      <w:pPr>
        <w:pStyle w:val="af1"/>
      </w:pPr>
    </w:p>
    <w:p w:rsidR="00FF2DC7" w:rsidRPr="00A95EBD" w:rsidRDefault="00CB15C4" w:rsidP="00A95EBD">
      <w:pPr>
        <w:pStyle w:val="af1"/>
      </w:pPr>
      <w:r w:rsidRPr="00A95EBD">
        <w:t>1206</w:t>
      </w:r>
      <w:r w:rsidR="00451111" w:rsidRPr="00A95EBD">
        <w:t>年時有六個德智兼備的男子來</w:t>
      </w:r>
      <w:r w:rsidR="00451111" w:rsidRPr="00A95EBD">
        <w:rPr>
          <w:rFonts w:hint="eastAsia"/>
        </w:rPr>
        <w:t>到</w:t>
      </w:r>
      <w:r w:rsidRPr="00A95EBD">
        <w:t>Eisenach</w:t>
      </w:r>
      <w:r w:rsidR="00451111" w:rsidRPr="00A95EBD">
        <w:rPr>
          <w:rFonts w:hint="eastAsia"/>
        </w:rPr>
        <w:t>附近</w:t>
      </w:r>
      <w:r w:rsidRPr="00A95EBD">
        <w:t>的</w:t>
      </w:r>
      <w:r w:rsidRPr="00A95EBD">
        <w:t>Wartburg</w:t>
      </w:r>
      <w:r w:rsidRPr="00A95EBD">
        <w:t>以歌藝相會，他們創作的詩歌後人稱之為：</w:t>
      </w:r>
      <w:r w:rsidRPr="00A95EBD">
        <w:t>Wartburg</w:t>
      </w:r>
      <w:r w:rsidRPr="00A95EBD">
        <w:t>之戰。這些大師們的名號是：抄寫員</w:t>
      </w:r>
      <w:r w:rsidRPr="00A95EBD">
        <w:t>Heinrich, Walther von der Vogelweide, Reimar Zweter, Wolfram von Eschenbach, Biterolf</w:t>
      </w:r>
      <w:r w:rsidRPr="00A95EBD">
        <w:t>以及</w:t>
      </w:r>
      <w:r w:rsidRPr="00A95EBD">
        <w:t>Heinrich von Ofterdingen</w:t>
      </w:r>
      <w:r w:rsidRPr="00A95EBD">
        <w:t>。他們吟唱</w:t>
      </w:r>
      <w:r w:rsidR="00451111" w:rsidRPr="00A95EBD">
        <w:rPr>
          <w:rFonts w:hint="eastAsia"/>
        </w:rPr>
        <w:t>並且歌頌太</w:t>
      </w:r>
      <w:r w:rsidRPr="00A95EBD">
        <w:t>陽跟白晝，而大部份的人將</w:t>
      </w:r>
      <w:r w:rsidRPr="00A95EBD">
        <w:t>Th</w:t>
      </w:r>
      <w:r w:rsidRPr="00A95EBD">
        <w:t>ü</w:t>
      </w:r>
      <w:r w:rsidRPr="00A95EBD">
        <w:t>ringen</w:t>
      </w:r>
      <w:r w:rsidRPr="00A95EBD">
        <w:t>暨</w:t>
      </w:r>
      <w:r w:rsidRPr="00A95EBD">
        <w:t>Hessen</w:t>
      </w:r>
      <w:r w:rsidRPr="00A95EBD">
        <w:t>的侯爵</w:t>
      </w:r>
      <w:r w:rsidRPr="00A95EBD">
        <w:t>Hermann</w:t>
      </w:r>
      <w:r w:rsidRPr="00A95EBD">
        <w:t>比喻為白晝</w:t>
      </w:r>
      <w:r w:rsidR="00451111" w:rsidRPr="00A95EBD">
        <w:rPr>
          <w:rFonts w:hint="eastAsia"/>
        </w:rPr>
        <w:t>並</w:t>
      </w:r>
      <w:r w:rsidRPr="00A95EBD">
        <w:t>將他置於其他諸侯之上。唯一只有</w:t>
      </w:r>
      <w:r w:rsidRPr="00A95EBD">
        <w:t>Ofterdingen</w:t>
      </w:r>
      <w:r w:rsidR="00451111" w:rsidRPr="00A95EBD">
        <w:rPr>
          <w:rFonts w:hint="eastAsia"/>
        </w:rPr>
        <w:t>較為</w:t>
      </w:r>
      <w:r w:rsidRPr="00A95EBD">
        <w:t>推崇奧地利的公爵</w:t>
      </w:r>
      <w:r w:rsidRPr="00A95EBD">
        <w:t>Leopold</w:t>
      </w:r>
      <w:r w:rsidRPr="00A95EBD">
        <w:t>並將他媲美為太陽。這些大師們彼此間約定，在比賽歌藝中失敗者就必須人頭落地。劊子手</w:t>
      </w:r>
      <w:r w:rsidRPr="00A95EBD">
        <w:t>Stempfel</w:t>
      </w:r>
      <w:r w:rsidRPr="00A95EBD">
        <w:t>也必須帶著繩索在一旁好立即將他吊起。</w:t>
      </w:r>
      <w:r w:rsidRPr="00A95EBD">
        <w:t>Heinrich von Ofterdingen</w:t>
      </w:r>
      <w:r w:rsidRPr="00A95EBD">
        <w:t>的作品機智且巧妙，到最後其他人都屈居下風，但他們用狡猾的言詞陷害他，只因為他們出於嫉妒而想將他從</w:t>
      </w:r>
      <w:r w:rsidRPr="00A95EBD">
        <w:t>Th</w:t>
      </w:r>
      <w:r w:rsidRPr="00A95EBD">
        <w:t>ü</w:t>
      </w:r>
      <w:r w:rsidRPr="00A95EBD">
        <w:t>ringen</w:t>
      </w:r>
      <w:r w:rsidRPr="00A95EBD">
        <w:t>宮廷去除掉。這時他控訴，人們設下圈套，讓他穩輸不贏。其他五個人把</w:t>
      </w:r>
      <w:r w:rsidRPr="00A95EBD">
        <w:t>Stempfel</w:t>
      </w:r>
      <w:r w:rsidRPr="00A95EBD">
        <w:t>叫來，要他把</w:t>
      </w:r>
      <w:r w:rsidRPr="00A95EBD">
        <w:t>Heinrich</w:t>
      </w:r>
      <w:r w:rsidRPr="00A95EBD">
        <w:t>吊在一顆樹上。但</w:t>
      </w:r>
      <w:r w:rsidRPr="00A95EBD">
        <w:t>Heinrich</w:t>
      </w:r>
      <w:r w:rsidRPr="00A95EBD">
        <w:t>逃到了侯爵夫人</w:t>
      </w:r>
      <w:r w:rsidRPr="00A95EBD">
        <w:t>Sophia</w:t>
      </w:r>
      <w:r w:rsidR="00434FE2" w:rsidRPr="00A95EBD">
        <w:t>那邊並躲在他的大衣下，因此他們只好放過他</w:t>
      </w:r>
      <w:r w:rsidR="00451111" w:rsidRPr="00A95EBD">
        <w:rPr>
          <w:rFonts w:hint="eastAsia"/>
        </w:rPr>
        <w:t>。他</w:t>
      </w:r>
      <w:r w:rsidRPr="00A95EBD">
        <w:t>和他們談條件要他們給他一年的期限，因為他想動身前往</w:t>
      </w:r>
      <w:r w:rsidR="00451111" w:rsidRPr="00A95EBD">
        <w:rPr>
          <w:rFonts w:hint="eastAsia"/>
        </w:rPr>
        <w:t>匈牙利以及</w:t>
      </w:r>
      <w:r w:rsidR="00451111" w:rsidRPr="00A95EBD">
        <w:rPr>
          <w:rStyle w:val="a9"/>
          <w:rFonts w:hint="eastAsia"/>
          <w:sz w:val="24"/>
          <w:szCs w:val="24"/>
        </w:rPr>
        <w:t>S</w:t>
      </w:r>
      <w:r w:rsidRPr="00A95EBD">
        <w:t>iebenb</w:t>
      </w:r>
      <w:r w:rsidRPr="00A95EBD">
        <w:t>ü</w:t>
      </w:r>
      <w:r w:rsidRPr="00A95EBD">
        <w:t>rgen</w:t>
      </w:r>
      <w:r w:rsidR="00434FE2" w:rsidRPr="00A95EBD">
        <w:footnoteReference w:id="3"/>
      </w:r>
      <w:r w:rsidR="00434FE2" w:rsidRPr="00A95EBD">
        <w:rPr>
          <w:rFonts w:hint="eastAsia"/>
        </w:rPr>
        <w:t>，</w:t>
      </w:r>
      <w:r w:rsidR="00451111" w:rsidRPr="00A95EBD">
        <w:rPr>
          <w:rFonts w:hint="eastAsia"/>
        </w:rPr>
        <w:t>去請</w:t>
      </w:r>
      <w:r w:rsidRPr="00A95EBD">
        <w:t>Klingsor</w:t>
      </w:r>
      <w:r w:rsidR="00636F77" w:rsidRPr="00A95EBD">
        <w:t>大師</w:t>
      </w:r>
      <w:r w:rsidR="00451111" w:rsidRPr="00A95EBD">
        <w:rPr>
          <w:rFonts w:hint="eastAsia"/>
        </w:rPr>
        <w:t>。他</w:t>
      </w:r>
      <w:r w:rsidRPr="00A95EBD">
        <w:t>對這個爭執的判決是如何，</w:t>
      </w:r>
      <w:r w:rsidR="00451111" w:rsidRPr="00A95EBD">
        <w:rPr>
          <w:rFonts w:hint="eastAsia"/>
        </w:rPr>
        <w:t>就當算</w:t>
      </w:r>
      <w:r w:rsidRPr="00A95EBD">
        <w:t>數。這位</w:t>
      </w:r>
      <w:r w:rsidRPr="00A95EBD">
        <w:t>Klingsor</w:t>
      </w:r>
      <w:r w:rsidRPr="00A95EBD">
        <w:t>算是當時最負盛名的德語吟唱大師，且因為女侯爵承諾庇護</w:t>
      </w:r>
      <w:r w:rsidRPr="00A95EBD">
        <w:t>Heinrich</w:t>
      </w:r>
      <w:r w:rsidRPr="00A95EBD">
        <w:t>，故他們也只得接受。</w:t>
      </w:r>
    </w:p>
    <w:p w:rsidR="00FF2DC7" w:rsidRPr="00A95EBD" w:rsidRDefault="00FF2DC7" w:rsidP="00A95EBD">
      <w:pPr>
        <w:pStyle w:val="af1"/>
      </w:pPr>
    </w:p>
    <w:p w:rsidR="00FF2DC7" w:rsidRPr="00A95EBD" w:rsidRDefault="00CB15C4" w:rsidP="00A95EBD">
      <w:pPr>
        <w:pStyle w:val="af1"/>
      </w:pPr>
      <w:r w:rsidRPr="00A95EBD">
        <w:t>Heinrich von Ofterdingen</w:t>
      </w:r>
      <w:r w:rsidRPr="00A95EBD">
        <w:t>啟程，首先去了奧地利公爵那，接著帶著他的信到</w:t>
      </w:r>
      <w:r w:rsidRPr="00A95EBD">
        <w:t>Siebenb</w:t>
      </w:r>
      <w:r w:rsidRPr="00A95EBD">
        <w:t>ü</w:t>
      </w:r>
      <w:r w:rsidRPr="00A95EBD">
        <w:t>rgen</w:t>
      </w:r>
      <w:r w:rsidRPr="00A95EBD">
        <w:t>去找那位大師，告訴他這趟旅程的原因並在他面前獻唱了自己的詩歌。</w:t>
      </w:r>
      <w:r w:rsidRPr="00A95EBD">
        <w:t>Klingsor</w:t>
      </w:r>
      <w:r w:rsidRPr="00A95EBD">
        <w:t>對這些詩歌讚譽有佳並向他承諾會跟他去</w:t>
      </w:r>
      <w:r w:rsidRPr="00A95EBD">
        <w:t>Th</w:t>
      </w:r>
      <w:r w:rsidRPr="00A95EBD">
        <w:t>ü</w:t>
      </w:r>
      <w:r w:rsidRPr="00A95EBD">
        <w:t>ringen</w:t>
      </w:r>
      <w:r w:rsidRPr="00A95EBD">
        <w:t>調停詩人們的爭執。在這期間，他們用各式各樣的娛樂來消遣時光。</w:t>
      </w:r>
      <w:r w:rsidRPr="00A95EBD">
        <w:t>Heinrich</w:t>
      </w:r>
      <w:r w:rsidRPr="00A95EBD">
        <w:t>所爭取的期限也慢慢接近了。但因為</w:t>
      </w:r>
      <w:r w:rsidRPr="00A95EBD">
        <w:t>Klingsor</w:t>
      </w:r>
      <w:r w:rsidRPr="00A95EBD">
        <w:t>遲遲沒有要出發的準備，讓</w:t>
      </w:r>
      <w:r w:rsidRPr="00A95EBD">
        <w:t>Heinrich</w:t>
      </w:r>
      <w:r w:rsidRPr="00A95EBD">
        <w:t>感到焦慮並說道：「大師，我怕您要棄我於不顧，而我必須獨自一人悲傷的踏上旅途，然後我會身敗名裂且終生都休想再踏入</w:t>
      </w:r>
      <w:r w:rsidRPr="00A95EBD">
        <w:t>Th</w:t>
      </w:r>
      <w:r w:rsidRPr="00A95EBD">
        <w:t>ü</w:t>
      </w:r>
      <w:r w:rsidRPr="00A95EBD">
        <w:t>ringen</w:t>
      </w:r>
      <w:r w:rsidRPr="00A95EBD">
        <w:t>。」而</w:t>
      </w:r>
      <w:r w:rsidRPr="00A95EBD">
        <w:t>Klingsor</w:t>
      </w:r>
      <w:r w:rsidRPr="00A95EBD">
        <w:t>答道：「不要擔心！我們有強壯的馬跟輕巧的馬車，這段路程不會太久。」</w:t>
      </w:r>
      <w:r w:rsidRPr="00A95EBD">
        <w:t>Heinrich</w:t>
      </w:r>
      <w:r w:rsidRPr="00A95EBD">
        <w:t>心神不寧無法入睡，於是大師在晚上給了他一杯飲料，讓他進入深沈的睡眠。接著將他放置在一個皮毯上，並躺在他身邊，然後命令他的精靈，要他們把他快速送到位於</w:t>
      </w:r>
      <w:r w:rsidRPr="00A95EBD">
        <w:t>Th</w:t>
      </w:r>
      <w:r w:rsidRPr="00A95EBD">
        <w:t>ü</w:t>
      </w:r>
      <w:r w:rsidRPr="00A95EBD">
        <w:t>ringen</w:t>
      </w:r>
      <w:r w:rsidRPr="00A95EBD">
        <w:t>的</w:t>
      </w:r>
      <w:r w:rsidRPr="00A95EBD">
        <w:t>Eisenach</w:t>
      </w:r>
      <w:r w:rsidR="00636F77" w:rsidRPr="00A95EBD">
        <w:t>，並將他安置在最好的客棧。事情就這麼發生了</w:t>
      </w:r>
      <w:r w:rsidR="00636F77" w:rsidRPr="00A95EBD">
        <w:rPr>
          <w:rFonts w:hint="eastAsia"/>
        </w:rPr>
        <w:t>。</w:t>
      </w:r>
      <w:r w:rsidRPr="00A95EBD">
        <w:t>他們在天亮前將他帶到</w:t>
      </w:r>
      <w:r w:rsidRPr="00A95EBD">
        <w:t>H</w:t>
      </w:r>
      <w:r w:rsidR="00E325D7" w:rsidRPr="00A95EBD">
        <w:t>elgreven</w:t>
      </w:r>
      <w:r w:rsidR="00E325D7" w:rsidRPr="00A95EBD">
        <w:rPr>
          <w:rFonts w:hint="eastAsia"/>
        </w:rPr>
        <w:t>客棧</w:t>
      </w:r>
      <w:r w:rsidRPr="00A95EBD">
        <w:t>。在半夢半醒之間</w:t>
      </w:r>
      <w:r w:rsidRPr="00A95EBD">
        <w:t>Heinrich</w:t>
      </w:r>
      <w:r w:rsidRPr="00A95EBD">
        <w:t>聽</w:t>
      </w:r>
      <w:r w:rsidRPr="00A95EBD">
        <w:lastRenderedPageBreak/>
        <w:t>見了熟悉的鐘響並說道：「這聲音我似曾相識，我以為我已經在</w:t>
      </w:r>
      <w:r w:rsidRPr="00A95EBD">
        <w:t>Eisenach</w:t>
      </w:r>
      <w:r w:rsidRPr="00A95EBD">
        <w:t>了。」「你大概在做夢吧。」大師這樣說。</w:t>
      </w:r>
      <w:r w:rsidRPr="00A95EBD">
        <w:t>Heinrich</w:t>
      </w:r>
      <w:r w:rsidRPr="00A95EBD">
        <w:t>起身並環顧四周，這才發現到他真的已經在</w:t>
      </w:r>
      <w:r w:rsidRPr="00A95EBD">
        <w:t>Th</w:t>
      </w:r>
      <w:r w:rsidRPr="00A95EBD">
        <w:t>ü</w:t>
      </w:r>
      <w:r w:rsidRPr="00A95EBD">
        <w:t>ringen</w:t>
      </w:r>
      <w:r w:rsidRPr="00A95EBD">
        <w:t>了。「感謝上帝！我們到了，這裡是</w:t>
      </w:r>
      <w:r w:rsidRPr="00A95EBD">
        <w:t>Helgreven</w:t>
      </w:r>
      <w:r w:rsidR="00E325D7" w:rsidRPr="00A95EBD">
        <w:rPr>
          <w:rFonts w:hint="eastAsia"/>
        </w:rPr>
        <w:t>客棧</w:t>
      </w:r>
      <w:r w:rsidRPr="00A95EBD">
        <w:t>，我能從這裡看到</w:t>
      </w:r>
      <w:r w:rsidRPr="00A95EBD">
        <w:t>St.Georgen</w:t>
      </w:r>
      <w:r w:rsidRPr="00A95EBD">
        <w:t>城門跟</w:t>
      </w:r>
      <w:bookmarkStart w:id="0" w:name="_GoBack"/>
      <w:bookmarkEnd w:id="0"/>
      <w:r w:rsidRPr="00A95EBD">
        <w:t>在這前面和要去田裡的人們。」</w:t>
      </w:r>
    </w:p>
    <w:p w:rsidR="00FF2DC7" w:rsidRPr="00A95EBD" w:rsidRDefault="00FF2DC7" w:rsidP="00A95EBD">
      <w:pPr>
        <w:pStyle w:val="af1"/>
      </w:pPr>
    </w:p>
    <w:p w:rsidR="00FF2DC7" w:rsidRPr="00A95EBD" w:rsidRDefault="00451111" w:rsidP="00A95EBD">
      <w:pPr>
        <w:pStyle w:val="af1"/>
      </w:pPr>
      <w:r w:rsidRPr="00A95EBD">
        <w:rPr>
          <w:rStyle w:val="a9"/>
          <w:sz w:val="24"/>
          <w:szCs w:val="24"/>
        </w:rPr>
        <w:t/>
      </w:r>
      <w:r w:rsidRPr="00A95EBD">
        <w:rPr>
          <w:rFonts w:hint="eastAsia"/>
        </w:rPr>
        <w:t>很快地這兩位旅客抵達</w:t>
      </w:r>
      <w:r w:rsidRPr="00A95EBD">
        <w:t>Wartburg</w:t>
      </w:r>
      <w:r w:rsidRPr="00A95EBD">
        <w:rPr>
          <w:rFonts w:hint="eastAsia"/>
        </w:rPr>
        <w:t>的消息便傳了開來。</w:t>
      </w:r>
      <w:r w:rsidR="00CB15C4" w:rsidRPr="00A95EBD">
        <w:t>侯爵下令盛情款待這位遠道而來的大師並送給他禮物。當大家問</w:t>
      </w:r>
      <w:r w:rsidR="00CB15C4" w:rsidRPr="00A95EBD">
        <w:t>Ofterdingen</w:t>
      </w:r>
      <w:r w:rsidR="00CB15C4" w:rsidRPr="00A95EBD">
        <w:t>，他過得如何，他去了哪裡，他回答：「昨天我在</w:t>
      </w:r>
      <w:r w:rsidR="00CB15C4" w:rsidRPr="00A95EBD">
        <w:t>Siebenb</w:t>
      </w:r>
      <w:r w:rsidR="00CB15C4" w:rsidRPr="00A95EBD">
        <w:t>ü</w:t>
      </w:r>
      <w:r w:rsidR="00CB15C4" w:rsidRPr="00A95EBD">
        <w:t>rgen</w:t>
      </w:r>
      <w:r w:rsidR="00CB15C4" w:rsidRPr="00A95EBD">
        <w:t>過夜，在今天清晨我就在這了。到底發生什麼事我也不知道。」如此過了幾天，才到大師們比歌藝來讓</w:t>
      </w:r>
      <w:r w:rsidR="00CB15C4" w:rsidRPr="00A95EBD">
        <w:t>Klingosr</w:t>
      </w:r>
      <w:r w:rsidR="00CB15C4" w:rsidRPr="00A95EBD">
        <w:t>裁決的日子。有一天晚上他坐在旅店的花園裡目不轉睛的望著星空。人們問道，你在天上看到什麼。</w:t>
      </w:r>
      <w:r w:rsidR="00CB15C4" w:rsidRPr="00A95EBD">
        <w:t>Klingsor</w:t>
      </w:r>
      <w:r w:rsidR="00CB15C4" w:rsidRPr="00A95EBD">
        <w:t>說：「你們知道</w:t>
      </w:r>
      <w:r w:rsidRPr="00A95EBD">
        <w:rPr>
          <w:rFonts w:hint="eastAsia"/>
        </w:rPr>
        <w:t>嗎</w:t>
      </w:r>
      <w:r w:rsidR="00CB15C4" w:rsidRPr="00A95EBD">
        <w:t>，</w:t>
      </w:r>
      <w:r w:rsidRPr="00A95EBD">
        <w:rPr>
          <w:rFonts w:hint="eastAsia"/>
        </w:rPr>
        <w:t>今晚匈牙利</w:t>
      </w:r>
      <w:r w:rsidR="00CB15C4" w:rsidRPr="00A95EBD">
        <w:t>國王將會得到一個女兒，他將會美麗嫻熟又聖潔，並會許配給侯爵的兒子。」</w:t>
      </w:r>
    </w:p>
    <w:p w:rsidR="00FF2DC7" w:rsidRPr="00A95EBD" w:rsidRDefault="00FF2DC7" w:rsidP="00A95EBD">
      <w:pPr>
        <w:pStyle w:val="af1"/>
      </w:pPr>
    </w:p>
    <w:p w:rsidR="00FF2DC7" w:rsidRPr="00A95EBD" w:rsidRDefault="00451111" w:rsidP="00A95EBD">
      <w:pPr>
        <w:pStyle w:val="af1"/>
      </w:pPr>
      <w:r w:rsidRPr="00A95EBD">
        <w:t>當這個消息傳到</w:t>
      </w:r>
      <w:r w:rsidR="00CB15C4" w:rsidRPr="00A95EBD">
        <w:t>Hermann</w:t>
      </w:r>
      <w:r w:rsidRPr="00A95EBD">
        <w:rPr>
          <w:rFonts w:hint="eastAsia"/>
        </w:rPr>
        <w:t>侯爵</w:t>
      </w:r>
      <w:r w:rsidR="00CB15C4" w:rsidRPr="00A95EBD">
        <w:t>那時，他很高興於是傳喚</w:t>
      </w:r>
      <w:r w:rsidR="00CB15C4" w:rsidRPr="00A95EBD">
        <w:t>Klingsor</w:t>
      </w:r>
      <w:r w:rsidR="00CB15C4" w:rsidRPr="00A95EBD">
        <w:t>到</w:t>
      </w:r>
      <w:r w:rsidR="00CB15C4" w:rsidRPr="00A95EBD">
        <w:t>Wartburg</w:t>
      </w:r>
      <w:r w:rsidR="00CB15C4" w:rsidRPr="00A95EBD">
        <w:t>來，向他表達無上的敬意並帶他到豐盛的餐桌前。</w:t>
      </w:r>
      <w:r w:rsidRPr="00A95EBD">
        <w:rPr>
          <w:rStyle w:val="a9"/>
          <w:sz w:val="24"/>
          <w:szCs w:val="24"/>
        </w:rPr>
        <w:t/>
      </w:r>
      <w:r w:rsidRPr="00A95EBD">
        <w:rPr>
          <w:rFonts w:hint="eastAsia"/>
        </w:rPr>
        <w:t>餐後他前往詩人們所在的廳堂</w:t>
      </w:r>
      <w:r w:rsidRPr="00A95EBD">
        <w:rPr>
          <w:rFonts w:hint="eastAsia"/>
        </w:rPr>
        <w:t>Richterhaus (</w:t>
      </w:r>
      <w:r w:rsidRPr="00A95EBD">
        <w:rPr>
          <w:rFonts w:hint="eastAsia"/>
        </w:rPr>
        <w:t>或</w:t>
      </w:r>
      <w:r w:rsidRPr="00A95EBD">
        <w:t>Ritterha</w:t>
      </w:r>
      <w:r w:rsidRPr="00A95EBD">
        <w:rPr>
          <w:rFonts w:hint="eastAsia"/>
        </w:rPr>
        <w:t>us)</w:t>
      </w:r>
      <w:r w:rsidR="00750361">
        <w:rPr>
          <w:rFonts w:hint="eastAsia"/>
        </w:rPr>
        <w:t>，</w:t>
      </w:r>
      <w:r w:rsidRPr="00A95EBD">
        <w:rPr>
          <w:rFonts w:hint="eastAsia"/>
        </w:rPr>
        <w:t>要來解</w:t>
      </w:r>
      <w:r w:rsidR="00CB15C4" w:rsidRPr="00A95EBD">
        <w:t>決</w:t>
      </w:r>
      <w:r w:rsidR="00CB15C4" w:rsidRPr="00A95EBD">
        <w:t>Heinrich von Ofterdingen</w:t>
      </w:r>
      <w:r w:rsidR="00CB15C4" w:rsidRPr="00A95EBD">
        <w:t>的事情。</w:t>
      </w:r>
      <w:r w:rsidRPr="00A95EBD">
        <w:rPr>
          <w:rFonts w:hint="eastAsia"/>
        </w:rPr>
        <w:t>在那裏</w:t>
      </w:r>
      <w:r w:rsidR="00CB15C4" w:rsidRPr="00A95EBD">
        <w:t>Klingsor</w:t>
      </w:r>
      <w:r w:rsidR="00CB15C4" w:rsidRPr="00A95EBD">
        <w:t>和</w:t>
      </w:r>
      <w:r w:rsidR="00CB15C4" w:rsidRPr="00A95EBD">
        <w:t>Wolfram</w:t>
      </w:r>
      <w:r w:rsidR="00CB15C4" w:rsidRPr="00A95EBD">
        <w:t>彼此互相較勁唱著歌，</w:t>
      </w:r>
      <w:r w:rsidR="00CB15C4" w:rsidRPr="00A95EBD">
        <w:t>Wolfram</w:t>
      </w:r>
      <w:r w:rsidR="00CB15C4" w:rsidRPr="00A95EBD">
        <w:t>展現出他的機智與內涵，因此大師勝不過他。於是</w:t>
      </w:r>
      <w:r w:rsidR="00CB15C4" w:rsidRPr="00A95EBD">
        <w:t>Klingsor</w:t>
      </w:r>
      <w:r w:rsidR="00CB15C4" w:rsidRPr="00A95EBD">
        <w:t>召來了他一個精靈，他以少年的形體出現。</w:t>
      </w:r>
      <w:r w:rsidR="00CB15C4" w:rsidRPr="00A95EBD">
        <w:t>Klingsor</w:t>
      </w:r>
      <w:r w:rsidR="00CB15C4" w:rsidRPr="00A95EBD">
        <w:t>說：「我因為這些談話而疲倦，</w:t>
      </w:r>
      <w:r w:rsidR="00CB15C4" w:rsidRPr="00A95EBD">
        <w:t>Wolfram</w:t>
      </w:r>
      <w:r w:rsidR="00CB15C4" w:rsidRPr="00A95EBD">
        <w:t>，所以我叫了我的僕人來，他可以和你纏鬥一下子。」接著精靈開始吟唱，從創世到赦免的時刻，</w:t>
      </w:r>
      <w:r w:rsidR="00A95EBD" w:rsidRPr="00A95EBD">
        <w:rPr>
          <w:rFonts w:hint="eastAsia"/>
        </w:rPr>
        <w:t>而</w:t>
      </w:r>
      <w:r w:rsidR="00CB15C4" w:rsidRPr="00A95EBD">
        <w:t>Wolfram</w:t>
      </w:r>
      <w:r w:rsidR="00CB15C4" w:rsidRPr="00A95EBD">
        <w:t>轉而吟誦神永恆真理的誕生，而當他開始談論到餅跟葡萄酒神聖的轉變之時</w:t>
      </w:r>
      <w:r w:rsidR="00CB15C4" w:rsidRPr="00A95EBD">
        <w:footnoteReference w:id="4"/>
      </w:r>
      <w:r w:rsidR="00CB15C4" w:rsidRPr="00A95EBD">
        <w:t>，使得精靈必須噤聲而去。</w:t>
      </w:r>
      <w:r w:rsidR="00A95EBD" w:rsidRPr="00A95EBD">
        <w:t>Wolfram</w:t>
      </w:r>
      <w:r w:rsidR="00A95EBD" w:rsidRPr="00A95EBD">
        <w:rPr>
          <w:rFonts w:hint="eastAsia"/>
        </w:rPr>
        <w:t>如何用有學問的字句來歌頌神的秘密，</w:t>
      </w:r>
      <w:r w:rsidR="00A95EBD" w:rsidRPr="00A95EBD">
        <w:t>Klingsor</w:t>
      </w:r>
      <w:r w:rsidR="00A95EBD" w:rsidRPr="00A95EBD">
        <w:rPr>
          <w:rFonts w:hint="eastAsia"/>
        </w:rPr>
        <w:t>都聽在耳裡</w:t>
      </w:r>
      <w:r w:rsidR="00CB15C4" w:rsidRPr="00A95EBD">
        <w:t>，並認為</w:t>
      </w:r>
      <w:r w:rsidR="00CB15C4" w:rsidRPr="00A95EBD">
        <w:t>Wolfram</w:t>
      </w:r>
      <w:r w:rsidR="00CB15C4" w:rsidRPr="00A95EBD">
        <w:t>大概也是一個博學之士。之後他們分道揚鑣，</w:t>
      </w:r>
      <w:r w:rsidR="00CB15C4" w:rsidRPr="00A95EBD">
        <w:t>Wolfram</w:t>
      </w:r>
      <w:r w:rsidR="00CB15C4" w:rsidRPr="00A95EBD">
        <w:t>投宿在</w:t>
      </w:r>
      <w:r w:rsidR="00CB15C4" w:rsidRPr="00A95EBD">
        <w:t>Titzel Gottschalk</w:t>
      </w:r>
      <w:r w:rsidR="00CB15C4" w:rsidRPr="00A95EBD">
        <w:t>的房子，這房子位於城中心麵包市場的對面。晚上當他睡著時，為了考驗他是否是一個博學之人或者是一個門外漢，</w:t>
      </w:r>
      <w:r w:rsidR="00CB15C4" w:rsidRPr="00A95EBD">
        <w:t>Klingsor</w:t>
      </w:r>
      <w:r w:rsidR="00CB15C4" w:rsidRPr="00A95EBD">
        <w:t>再次派遣一個他自己的精靈。然而</w:t>
      </w:r>
      <w:r w:rsidR="00CB15C4" w:rsidRPr="00A95EBD">
        <w:t>Wolfram</w:t>
      </w:r>
      <w:r w:rsidR="00CB15C4" w:rsidRPr="00A95EBD">
        <w:t>只單方面的對神的話語學有專精，而對其他技藝一無所知。於是精靈對他吟唱關於天上的星星的事並且對他提出一些這位大師無法解開的問題。當他無言以對，精靈便揚聲大笑，</w:t>
      </w:r>
      <w:r w:rsidR="00A95EBD" w:rsidRPr="00A95EBD">
        <w:rPr>
          <w:rFonts w:hint="eastAsia"/>
        </w:rPr>
        <w:t>並用手指在石牆上寫字，好像寫在柔軟的麵團一般。</w:t>
      </w:r>
      <w:r w:rsidR="00CB15C4" w:rsidRPr="00A95EBD">
        <w:t>「</w:t>
      </w:r>
      <w:r w:rsidR="00CB15C4" w:rsidRPr="00A95EBD">
        <w:t>Wolfram</w:t>
      </w:r>
      <w:r w:rsidR="00CB15C4" w:rsidRPr="00A95EBD">
        <w:t>，你是個微不足道的</w:t>
      </w:r>
      <w:r w:rsidR="00A95EBD" w:rsidRPr="00A95EBD">
        <w:rPr>
          <w:rFonts w:hint="eastAsia"/>
        </w:rPr>
        <w:t>門外漢</w:t>
      </w:r>
      <w:r w:rsidR="00CB15C4" w:rsidRPr="00A95EBD">
        <w:t>！」然後精靈便離開，字跡卻仍留在牆上。</w:t>
      </w:r>
      <w:r w:rsidR="00A95EBD" w:rsidRPr="00A95EBD">
        <w:rPr>
          <w:rFonts w:hint="eastAsia"/>
        </w:rPr>
        <w:t>但因為有太多人要來看這個奇蹟</w:t>
      </w:r>
      <w:r w:rsidR="00CB15C4" w:rsidRPr="00A95EBD">
        <w:t>，房東不堪其擾，他命人將石頭敲出牆面，並丟進</w:t>
      </w:r>
      <w:r w:rsidR="00BC2131" w:rsidRPr="00A95EBD">
        <w:t>H</w:t>
      </w:r>
      <w:r w:rsidR="00BC2131" w:rsidRPr="00A95EBD">
        <w:rPr>
          <w:rFonts w:hint="eastAsia"/>
        </w:rPr>
        <w:t>o</w:t>
      </w:r>
      <w:r w:rsidR="00CB15C4" w:rsidRPr="00A95EBD">
        <w:t>rsel</w:t>
      </w:r>
      <w:r w:rsidR="00CB15C4" w:rsidRPr="00A95EBD">
        <w:t>河</w:t>
      </w:r>
      <w:r w:rsidR="00BC2131" w:rsidRPr="00A95EBD">
        <w:footnoteReference w:id="5"/>
      </w:r>
      <w:r w:rsidR="00CB15C4" w:rsidRPr="00A95EBD">
        <w:lastRenderedPageBreak/>
        <w:t>裡。在</w:t>
      </w:r>
      <w:r w:rsidR="00CB15C4" w:rsidRPr="00A95EBD">
        <w:t>Klingsor</w:t>
      </w:r>
      <w:r w:rsidR="00CB15C4" w:rsidRPr="00A95EBD">
        <w:t>做完這些事情後，他便向侯爵告別並帶著賞賜的禮物連同他的僕人們乘坐他的毯子，用相同的方式回到原來的地方。</w:t>
      </w:r>
    </w:p>
    <w:sectPr w:rsidR="00FF2DC7" w:rsidRPr="00A95EBD" w:rsidSect="008E19D4">
      <w:pgSz w:w="11906" w:h="16838"/>
      <w:pgMar w:top="1440" w:right="1800" w:bottom="1440" w:left="1800" w:header="709" w:footer="85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225" w:rsidRDefault="00C70225" w:rsidP="00FF2DC7">
      <w:r>
        <w:separator/>
      </w:r>
    </w:p>
  </w:endnote>
  <w:endnote w:type="continuationSeparator" w:id="1">
    <w:p w:rsidR="00C70225" w:rsidRDefault="00C70225" w:rsidP="00FF2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309000000000000"/>
    <w:charset w:val="88"/>
    <w:family w:val="modern"/>
    <w:pitch w:val="fixed"/>
    <w:sig w:usb0="00000003" w:usb1="080E0000" w:usb2="00000016" w:usb3="00000000" w:csb0="00100001" w:csb1="00000000"/>
  </w:font>
  <w:font w:name="標楷體">
    <w:altName w:val="Arial Unicode MS"/>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225" w:rsidRDefault="00C70225">
      <w:r>
        <w:separator/>
      </w:r>
    </w:p>
  </w:footnote>
  <w:footnote w:type="continuationSeparator" w:id="1">
    <w:p w:rsidR="00C70225" w:rsidRDefault="00C70225">
      <w:r>
        <w:continuationSeparator/>
      </w:r>
    </w:p>
  </w:footnote>
  <w:footnote w:type="continuationNotice" w:id="2">
    <w:p w:rsidR="00C70225" w:rsidRDefault="00C70225"/>
  </w:footnote>
  <w:footnote w:id="3">
    <w:p w:rsidR="005745F5" w:rsidRPr="00636F77" w:rsidRDefault="005745F5" w:rsidP="00434FE2">
      <w:pPr>
        <w:pStyle w:val="a4"/>
        <w:rPr>
          <w:rFonts w:ascii="Times New Roman" w:eastAsiaTheme="minorEastAsia" w:hAnsi="Times New Roman" w:cs="Times New Roman"/>
          <w:sz w:val="20"/>
          <w:szCs w:val="20"/>
        </w:rPr>
      </w:pPr>
      <w:r w:rsidRPr="00636F77">
        <w:rPr>
          <w:rFonts w:ascii="Times New Roman" w:eastAsiaTheme="minorEastAsia" w:hAnsi="Times New Roman" w:cs="Times New Roman"/>
          <w:sz w:val="20"/>
          <w:szCs w:val="20"/>
          <w:vertAlign w:val="superscript"/>
        </w:rPr>
        <w:footnoteRef/>
      </w:r>
      <w:r w:rsidR="00075009">
        <w:rPr>
          <w:rFonts w:ascii="Times New Roman" w:eastAsiaTheme="minorEastAsia" w:hAnsiTheme="minorEastAsia" w:cs="Times New Roman"/>
          <w:sz w:val="20"/>
          <w:szCs w:val="20"/>
          <w:lang w:val="de-DE"/>
        </w:rPr>
        <w:t xml:space="preserve"> </w:t>
      </w:r>
      <w:r w:rsidRPr="00636F77">
        <w:rPr>
          <w:rFonts w:ascii="Times New Roman" w:eastAsiaTheme="minorEastAsia" w:hAnsiTheme="minorEastAsia" w:cs="Times New Roman"/>
          <w:sz w:val="20"/>
          <w:szCs w:val="20"/>
          <w:lang w:val="zh-TW"/>
        </w:rPr>
        <w:t>譯者註：</w:t>
      </w:r>
      <w:r>
        <w:rPr>
          <w:rFonts w:ascii="Times New Roman" w:eastAsiaTheme="minorEastAsia" w:hAnsiTheme="minorEastAsia" w:cs="Times New Roman" w:hint="eastAsia"/>
          <w:sz w:val="20"/>
          <w:szCs w:val="20"/>
          <w:lang w:val="zh-TW"/>
        </w:rPr>
        <w:t>古地名，</w:t>
      </w:r>
      <w:r w:rsidRPr="00636F77">
        <w:rPr>
          <w:rFonts w:ascii="Times New Roman" w:eastAsiaTheme="minorEastAsia" w:hAnsiTheme="minorEastAsia" w:cs="Times New Roman"/>
          <w:sz w:val="20"/>
          <w:szCs w:val="20"/>
          <w:lang w:val="de-DE"/>
        </w:rPr>
        <w:t>位</w:t>
      </w:r>
      <w:r w:rsidRPr="00636F77">
        <w:rPr>
          <w:rFonts w:ascii="Times New Roman" w:eastAsiaTheme="minorEastAsia" w:hAnsiTheme="minorEastAsia" w:cs="Times New Roman"/>
          <w:sz w:val="20"/>
          <w:szCs w:val="20"/>
          <w:lang w:val="zh-TW"/>
        </w:rPr>
        <w:t>在羅馬尼亞中西部地區</w:t>
      </w:r>
      <w:r>
        <w:rPr>
          <w:rFonts w:ascii="Times New Roman" w:eastAsiaTheme="minorEastAsia" w:hAnsiTheme="minorEastAsia" w:cs="Times New Roman" w:hint="eastAsia"/>
          <w:sz w:val="20"/>
          <w:szCs w:val="20"/>
          <w:lang w:val="zh-TW"/>
        </w:rPr>
        <w:t>，羅馬尼亞語稱為</w:t>
      </w:r>
      <w:r>
        <w:rPr>
          <w:rFonts w:ascii="Times New Roman" w:eastAsiaTheme="minorEastAsia" w:hAnsiTheme="minorEastAsia" w:cs="Times New Roman" w:hint="eastAsia"/>
          <w:sz w:val="20"/>
          <w:szCs w:val="20"/>
          <w:lang w:val="zh-TW"/>
        </w:rPr>
        <w:t>Transilvania</w:t>
      </w:r>
      <w:r w:rsidRPr="00636F77">
        <w:rPr>
          <w:rFonts w:ascii="Times New Roman" w:eastAsiaTheme="minorEastAsia" w:hAnsiTheme="minorEastAsia" w:cs="Times New Roman"/>
          <w:sz w:val="20"/>
          <w:szCs w:val="20"/>
          <w:lang w:val="zh-TW"/>
        </w:rPr>
        <w:t>。</w:t>
      </w:r>
    </w:p>
  </w:footnote>
  <w:footnote w:id="4">
    <w:p w:rsidR="005745F5" w:rsidRPr="00636F77" w:rsidRDefault="005745F5">
      <w:pPr>
        <w:pStyle w:val="a4"/>
        <w:rPr>
          <w:rFonts w:ascii="Times New Roman" w:eastAsiaTheme="minorEastAsia" w:hAnsi="Times New Roman" w:cs="Times New Roman"/>
          <w:sz w:val="20"/>
          <w:szCs w:val="20"/>
        </w:rPr>
      </w:pPr>
      <w:r w:rsidRPr="00636F77">
        <w:rPr>
          <w:rFonts w:ascii="Times New Roman" w:eastAsiaTheme="minorEastAsia" w:hAnsi="Times New Roman" w:cs="Times New Roman"/>
          <w:sz w:val="20"/>
          <w:szCs w:val="20"/>
          <w:vertAlign w:val="superscript"/>
        </w:rPr>
        <w:footnoteRef/>
      </w:r>
      <w:r w:rsidR="00075009">
        <w:rPr>
          <w:rFonts w:ascii="Times New Roman" w:eastAsiaTheme="minorEastAsia" w:hAnsiTheme="minorEastAsia" w:cs="Times New Roman"/>
          <w:sz w:val="20"/>
          <w:szCs w:val="20"/>
          <w:lang w:val="de-DE"/>
        </w:rPr>
        <w:t xml:space="preserve"> </w:t>
      </w:r>
      <w:r w:rsidRPr="00636F77">
        <w:rPr>
          <w:rFonts w:ascii="Times New Roman" w:eastAsiaTheme="minorEastAsia" w:hAnsiTheme="minorEastAsia" w:cs="Times New Roman"/>
          <w:sz w:val="20"/>
          <w:szCs w:val="20"/>
          <w:lang w:val="zh-TW"/>
        </w:rPr>
        <w:t>譯者註：</w:t>
      </w:r>
      <w:r w:rsidRPr="00CF55D3">
        <w:rPr>
          <w:rFonts w:ascii="Times New Roman" w:eastAsiaTheme="minorEastAsia" w:hAnsiTheme="minorEastAsia" w:cs="Times New Roman" w:hint="eastAsia"/>
          <w:color w:val="FF0000"/>
          <w:sz w:val="20"/>
          <w:szCs w:val="20"/>
          <w:lang w:val="zh-TW"/>
        </w:rPr>
        <w:t>關於</w:t>
      </w:r>
      <w:r w:rsidRPr="00636F77">
        <w:rPr>
          <w:rFonts w:ascii="Times New Roman" w:eastAsiaTheme="minorEastAsia" w:hAnsiTheme="minorEastAsia" w:cs="Times New Roman"/>
          <w:sz w:val="20"/>
          <w:szCs w:val="20"/>
          <w:lang w:val="zh-TW"/>
        </w:rPr>
        <w:t>聖餐請參照：新約哥林多前書</w:t>
      </w:r>
      <w:r w:rsidRPr="00636F77">
        <w:rPr>
          <w:rFonts w:ascii="Times New Roman" w:eastAsiaTheme="minorEastAsia" w:hAnsi="Times New Roman" w:cs="Times New Roman"/>
          <w:sz w:val="20"/>
          <w:szCs w:val="20"/>
          <w:lang w:val="zh-TW"/>
        </w:rPr>
        <w:t>11</w:t>
      </w:r>
      <w:r w:rsidRPr="00636F77">
        <w:rPr>
          <w:rFonts w:ascii="Times New Roman" w:eastAsiaTheme="minorEastAsia" w:hAnsiTheme="minorEastAsia" w:cs="Times New Roman"/>
          <w:sz w:val="20"/>
          <w:szCs w:val="20"/>
          <w:lang w:val="zh-TW"/>
        </w:rPr>
        <w:t>章</w:t>
      </w:r>
      <w:r w:rsidRPr="00636F77">
        <w:rPr>
          <w:rFonts w:ascii="Times New Roman" w:eastAsiaTheme="minorEastAsia" w:hAnsi="Times New Roman" w:cs="Times New Roman"/>
          <w:sz w:val="20"/>
          <w:szCs w:val="20"/>
          <w:lang w:val="zh-TW"/>
        </w:rPr>
        <w:t>17-34</w:t>
      </w:r>
      <w:r w:rsidRPr="00636F77">
        <w:rPr>
          <w:rFonts w:ascii="Times New Roman" w:eastAsiaTheme="minorEastAsia" w:hAnsiTheme="minorEastAsia" w:cs="Times New Roman"/>
          <w:sz w:val="20"/>
          <w:szCs w:val="20"/>
          <w:lang w:val="zh-TW"/>
        </w:rPr>
        <w:t>節。</w:t>
      </w:r>
    </w:p>
  </w:footnote>
  <w:footnote w:id="5">
    <w:p w:rsidR="005745F5" w:rsidRPr="00636F77" w:rsidRDefault="005745F5" w:rsidP="00BC2131">
      <w:pPr>
        <w:pStyle w:val="a4"/>
        <w:rPr>
          <w:rFonts w:ascii="Times New Roman" w:eastAsiaTheme="minorEastAsia" w:hAnsi="Times New Roman" w:cs="Times New Roman"/>
          <w:sz w:val="20"/>
          <w:szCs w:val="20"/>
        </w:rPr>
      </w:pPr>
      <w:r w:rsidRPr="00636F77">
        <w:rPr>
          <w:rFonts w:ascii="Times New Roman" w:eastAsiaTheme="minorEastAsia" w:hAnsi="Times New Roman" w:cs="Times New Roman"/>
          <w:sz w:val="20"/>
          <w:szCs w:val="20"/>
          <w:vertAlign w:val="superscript"/>
        </w:rPr>
        <w:footnoteRef/>
      </w:r>
      <w:r w:rsidR="00075009">
        <w:rPr>
          <w:rFonts w:ascii="Times New Roman" w:eastAsiaTheme="minorEastAsia" w:hAnsiTheme="minorEastAsia" w:cs="Times New Roman"/>
          <w:sz w:val="20"/>
          <w:szCs w:val="20"/>
          <w:lang w:val="de-DE"/>
        </w:rPr>
        <w:t xml:space="preserve"> </w:t>
      </w:r>
      <w:r w:rsidRPr="00636F77">
        <w:rPr>
          <w:rFonts w:ascii="Times New Roman" w:eastAsiaTheme="minorEastAsia" w:hAnsiTheme="minorEastAsia" w:cs="Times New Roman"/>
          <w:sz w:val="20"/>
          <w:szCs w:val="20"/>
          <w:lang w:val="zh-TW"/>
        </w:rPr>
        <w:t>譯者註</w:t>
      </w:r>
      <w:r w:rsidRPr="00636F77">
        <w:rPr>
          <w:rFonts w:ascii="Times New Roman" w:eastAsiaTheme="minorEastAsia" w:hAnsiTheme="minorEastAsia" w:cs="Times New Roman"/>
          <w:sz w:val="20"/>
          <w:szCs w:val="20"/>
        </w:rPr>
        <w:t>：</w:t>
      </w:r>
      <w:r w:rsidRPr="00636F77">
        <w:rPr>
          <w:rFonts w:ascii="Times New Roman" w:eastAsiaTheme="minorEastAsia" w:hAnsiTheme="minorEastAsia" w:cs="Times New Roman"/>
          <w:sz w:val="20"/>
          <w:szCs w:val="20"/>
          <w:lang w:val="zh-TW"/>
        </w:rPr>
        <w:t>現稱為</w:t>
      </w:r>
      <w:r w:rsidRPr="00636F77">
        <w:rPr>
          <w:rFonts w:ascii="Times New Roman" w:eastAsiaTheme="minorEastAsia" w:hAnsi="Times New Roman" w:cs="Times New Roman"/>
          <w:sz w:val="20"/>
          <w:szCs w:val="20"/>
        </w:rPr>
        <w:t>Hörsel</w:t>
      </w:r>
      <w:r w:rsidRPr="00636F77">
        <w:rPr>
          <w:rFonts w:ascii="Times New Roman" w:eastAsiaTheme="minorEastAsia" w:hAnsiTheme="minorEastAsia" w:cs="Times New Roman"/>
          <w:sz w:val="20"/>
          <w:szCs w:val="20"/>
        </w:rPr>
        <w:t>，</w:t>
      </w:r>
      <w:r w:rsidRPr="00636F77">
        <w:rPr>
          <w:rFonts w:ascii="Times New Roman" w:eastAsiaTheme="minorEastAsia" w:hAnsiTheme="minorEastAsia" w:cs="Times New Roman"/>
          <w:sz w:val="20"/>
          <w:szCs w:val="20"/>
          <w:lang w:val="zh-TW"/>
        </w:rPr>
        <w:t>位於</w:t>
      </w:r>
      <w:r w:rsidRPr="00636F77">
        <w:rPr>
          <w:rFonts w:ascii="Times New Roman" w:eastAsiaTheme="minorEastAsia" w:hAnsi="Times New Roman" w:cs="Times New Roman"/>
          <w:sz w:val="20"/>
          <w:szCs w:val="20"/>
        </w:rPr>
        <w:t>Thüringen</w:t>
      </w:r>
      <w:r w:rsidRPr="00636F77">
        <w:rPr>
          <w:rFonts w:ascii="Times New Roman" w:eastAsiaTheme="minorEastAsia" w:hAnsiTheme="minorEastAsia" w:cs="Times New Roman"/>
          <w:sz w:val="20"/>
          <w:szCs w:val="20"/>
        </w:rPr>
        <w:t>，</w:t>
      </w:r>
      <w:r w:rsidRPr="00636F77">
        <w:rPr>
          <w:rFonts w:ascii="Times New Roman" w:eastAsiaTheme="minorEastAsia" w:hAnsiTheme="minorEastAsia" w:cs="Times New Roman"/>
          <w:sz w:val="20"/>
          <w:szCs w:val="20"/>
          <w:lang w:val="zh-TW"/>
        </w:rPr>
        <w:t>在</w:t>
      </w:r>
      <w:r w:rsidRPr="00636F77">
        <w:rPr>
          <w:rFonts w:ascii="Times New Roman" w:eastAsiaTheme="minorEastAsia" w:hAnsi="Times New Roman" w:cs="Times New Roman"/>
          <w:sz w:val="20"/>
          <w:szCs w:val="20"/>
        </w:rPr>
        <w:t>Eisenach</w:t>
      </w:r>
      <w:r w:rsidRPr="00636F77">
        <w:rPr>
          <w:rFonts w:ascii="Times New Roman" w:eastAsiaTheme="minorEastAsia" w:hAnsiTheme="minorEastAsia" w:cs="Times New Roman"/>
          <w:sz w:val="20"/>
          <w:szCs w:val="20"/>
          <w:lang w:val="zh-TW"/>
        </w:rPr>
        <w:t>附近</w:t>
      </w:r>
      <w:r>
        <w:rPr>
          <w:rFonts w:ascii="Times New Roman" w:eastAsiaTheme="minorEastAsia" w:hAnsiTheme="minorEastAsia" w:cs="Times New Roman" w:hint="eastAsia"/>
          <w:sz w:val="20"/>
          <w:szCs w:val="20"/>
          <w:lang w:val="zh-TW"/>
        </w:rPr>
        <w:t>注入</w:t>
      </w:r>
      <w:r w:rsidRPr="00075009">
        <w:rPr>
          <w:rFonts w:ascii="Times New Roman" w:eastAsiaTheme="minorEastAsia" w:hAnsiTheme="minorEastAsia" w:cs="Times New Roman" w:hint="eastAsia"/>
          <w:sz w:val="20"/>
          <w:szCs w:val="20"/>
        </w:rPr>
        <w:t>Werra</w:t>
      </w:r>
      <w:r>
        <w:rPr>
          <w:rFonts w:ascii="Times New Roman" w:eastAsiaTheme="minorEastAsia" w:hAnsiTheme="minorEastAsia" w:cs="Times New Roman" w:hint="eastAsia"/>
          <w:sz w:val="20"/>
          <w:szCs w:val="20"/>
          <w:lang w:val="zh-TW"/>
        </w:rPr>
        <w:t>河</w:t>
      </w:r>
      <w:r w:rsidRPr="00636F77">
        <w:rPr>
          <w:rFonts w:ascii="Times New Roman" w:eastAsiaTheme="minorEastAsia" w:hAnsiTheme="minorEastAsia" w:cs="Times New Roman"/>
          <w:sz w:val="20"/>
          <w:szCs w:val="20"/>
          <w:lang w:val="zh-TW"/>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drawingGridHorizontalSpacing w:val="110"/>
  <w:displayHorizontalDrawingGridEvery w:val="2"/>
  <w:characterSpacingControl w:val="doNotCompress"/>
  <w:hdrShapeDefaults>
    <o:shapedefaults v:ext="edit" spidmax="5122"/>
  </w:hdrShapeDefaults>
  <w:footnotePr>
    <w:footnote w:id="0"/>
    <w:footnote w:id="1"/>
    <w:footnote w:id="2"/>
  </w:footnotePr>
  <w:endnotePr>
    <w:endnote w:id="0"/>
    <w:endnote w:id="1"/>
  </w:endnotePr>
  <w:compat>
    <w:useFELayout/>
  </w:compat>
  <w:rsids>
    <w:rsidRoot w:val="00FF2DC7"/>
    <w:rsid w:val="00075009"/>
    <w:rsid w:val="00434FE2"/>
    <w:rsid w:val="00451111"/>
    <w:rsid w:val="00532F77"/>
    <w:rsid w:val="005745F5"/>
    <w:rsid w:val="00636F77"/>
    <w:rsid w:val="00750361"/>
    <w:rsid w:val="008E19D4"/>
    <w:rsid w:val="00A95EBD"/>
    <w:rsid w:val="00BC2131"/>
    <w:rsid w:val="00C70225"/>
    <w:rsid w:val="00CB15C4"/>
    <w:rsid w:val="00CF55D3"/>
    <w:rsid w:val="00E325D7"/>
    <w:rsid w:val="00FF2DC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2DC7"/>
    <w:rPr>
      <w:rFonts w:ascii="Helvetica" w:eastAsia="Arial Unicode MS" w:hAnsi="Arial Unicode MS" w:cs="Arial Unicode MS"/>
      <w:color w:val="000000"/>
      <w:sz w:val="22"/>
      <w:szCs w:val="22"/>
      <w:lang w:val="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F2DC7"/>
    <w:rPr>
      <w:u w:val="single"/>
    </w:rPr>
  </w:style>
  <w:style w:type="table" w:customStyle="1" w:styleId="TableNormal">
    <w:name w:val="Table Normal"/>
    <w:rsid w:val="00FF2DC7"/>
    <w:tblPr>
      <w:tblInd w:w="0" w:type="dxa"/>
      <w:tblCellMar>
        <w:top w:w="0" w:type="dxa"/>
        <w:left w:w="0" w:type="dxa"/>
        <w:bottom w:w="0" w:type="dxa"/>
        <w:right w:w="0" w:type="dxa"/>
      </w:tblCellMar>
    </w:tblPr>
  </w:style>
  <w:style w:type="paragraph" w:customStyle="1" w:styleId="a4">
    <w:name w:val="註腳"/>
    <w:rsid w:val="00FF2DC7"/>
    <w:rPr>
      <w:rFonts w:ascii="Helvetica" w:eastAsia="Helvetica" w:hAnsi="Helvetica" w:cs="Helvetica"/>
      <w:color w:val="000000"/>
      <w:sz w:val="22"/>
      <w:szCs w:val="22"/>
    </w:rPr>
  </w:style>
  <w:style w:type="paragraph" w:styleId="a5">
    <w:name w:val="header"/>
    <w:basedOn w:val="a"/>
    <w:link w:val="a6"/>
    <w:uiPriority w:val="99"/>
    <w:semiHidden/>
    <w:unhideWhenUsed/>
    <w:rsid w:val="008E19D4"/>
    <w:pPr>
      <w:tabs>
        <w:tab w:val="center" w:pos="4153"/>
        <w:tab w:val="right" w:pos="8306"/>
      </w:tabs>
      <w:snapToGrid w:val="0"/>
    </w:pPr>
    <w:rPr>
      <w:sz w:val="20"/>
      <w:szCs w:val="20"/>
    </w:rPr>
  </w:style>
  <w:style w:type="character" w:customStyle="1" w:styleId="a6">
    <w:name w:val="頁首 字元"/>
    <w:basedOn w:val="a0"/>
    <w:link w:val="a5"/>
    <w:uiPriority w:val="99"/>
    <w:semiHidden/>
    <w:rsid w:val="008E19D4"/>
    <w:rPr>
      <w:rFonts w:ascii="Helvetica" w:eastAsia="Arial Unicode MS" w:hAnsi="Arial Unicode MS" w:cs="Arial Unicode MS"/>
      <w:color w:val="000000"/>
      <w:lang w:val="zh-TW"/>
    </w:rPr>
  </w:style>
  <w:style w:type="paragraph" w:styleId="a7">
    <w:name w:val="footer"/>
    <w:basedOn w:val="a"/>
    <w:link w:val="a8"/>
    <w:uiPriority w:val="99"/>
    <w:semiHidden/>
    <w:unhideWhenUsed/>
    <w:rsid w:val="008E19D4"/>
    <w:pPr>
      <w:tabs>
        <w:tab w:val="center" w:pos="4153"/>
        <w:tab w:val="right" w:pos="8306"/>
      </w:tabs>
      <w:snapToGrid w:val="0"/>
    </w:pPr>
    <w:rPr>
      <w:sz w:val="20"/>
      <w:szCs w:val="20"/>
    </w:rPr>
  </w:style>
  <w:style w:type="character" w:customStyle="1" w:styleId="a8">
    <w:name w:val="頁尾 字元"/>
    <w:basedOn w:val="a0"/>
    <w:link w:val="a7"/>
    <w:uiPriority w:val="99"/>
    <w:semiHidden/>
    <w:rsid w:val="008E19D4"/>
    <w:rPr>
      <w:rFonts w:ascii="Helvetica" w:eastAsia="Arial Unicode MS" w:hAnsi="Arial Unicode MS" w:cs="Arial Unicode MS"/>
      <w:color w:val="000000"/>
      <w:lang w:val="zh-TW"/>
    </w:rPr>
  </w:style>
  <w:style w:type="character" w:styleId="a9">
    <w:name w:val="annotation reference"/>
    <w:basedOn w:val="a0"/>
    <w:uiPriority w:val="99"/>
    <w:semiHidden/>
    <w:unhideWhenUsed/>
    <w:rsid w:val="008E19D4"/>
    <w:rPr>
      <w:sz w:val="18"/>
      <w:szCs w:val="18"/>
    </w:rPr>
  </w:style>
  <w:style w:type="paragraph" w:styleId="aa">
    <w:name w:val="annotation text"/>
    <w:basedOn w:val="a"/>
    <w:link w:val="ab"/>
    <w:uiPriority w:val="99"/>
    <w:unhideWhenUsed/>
    <w:rsid w:val="008E19D4"/>
  </w:style>
  <w:style w:type="character" w:customStyle="1" w:styleId="ab">
    <w:name w:val="註解文字 字元"/>
    <w:basedOn w:val="a0"/>
    <w:link w:val="aa"/>
    <w:uiPriority w:val="99"/>
    <w:rsid w:val="008E19D4"/>
    <w:rPr>
      <w:rFonts w:ascii="Helvetica" w:eastAsia="Arial Unicode MS" w:hAnsi="Arial Unicode MS" w:cs="Arial Unicode MS"/>
      <w:color w:val="000000"/>
      <w:sz w:val="22"/>
      <w:szCs w:val="22"/>
      <w:lang w:val="zh-TW"/>
    </w:rPr>
  </w:style>
  <w:style w:type="paragraph" w:styleId="ac">
    <w:name w:val="annotation subject"/>
    <w:basedOn w:val="aa"/>
    <w:next w:val="aa"/>
    <w:link w:val="ad"/>
    <w:uiPriority w:val="99"/>
    <w:semiHidden/>
    <w:unhideWhenUsed/>
    <w:rsid w:val="008E19D4"/>
    <w:rPr>
      <w:b/>
      <w:bCs/>
    </w:rPr>
  </w:style>
  <w:style w:type="character" w:customStyle="1" w:styleId="ad">
    <w:name w:val="註解主旨 字元"/>
    <w:basedOn w:val="ab"/>
    <w:link w:val="ac"/>
    <w:uiPriority w:val="99"/>
    <w:semiHidden/>
    <w:rsid w:val="008E19D4"/>
    <w:rPr>
      <w:rFonts w:ascii="Helvetica" w:eastAsia="Arial Unicode MS" w:hAnsi="Arial Unicode MS" w:cs="Arial Unicode MS"/>
      <w:b/>
      <w:bCs/>
      <w:color w:val="000000"/>
      <w:sz w:val="22"/>
      <w:szCs w:val="22"/>
      <w:lang w:val="zh-TW"/>
    </w:rPr>
  </w:style>
  <w:style w:type="paragraph" w:styleId="ae">
    <w:name w:val="Balloon Text"/>
    <w:basedOn w:val="a"/>
    <w:link w:val="af"/>
    <w:uiPriority w:val="99"/>
    <w:semiHidden/>
    <w:unhideWhenUsed/>
    <w:rsid w:val="008E19D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E19D4"/>
    <w:rPr>
      <w:rFonts w:asciiTheme="majorHAnsi" w:eastAsiaTheme="majorEastAsia" w:hAnsiTheme="majorHAnsi" w:cstheme="majorBidi"/>
      <w:color w:val="000000"/>
      <w:sz w:val="18"/>
      <w:szCs w:val="18"/>
      <w:lang w:val="zh-TW"/>
    </w:rPr>
  </w:style>
  <w:style w:type="paragraph" w:styleId="af0">
    <w:name w:val="Revision"/>
    <w:hidden/>
    <w:uiPriority w:val="99"/>
    <w:semiHidden/>
    <w:rsid w:val="00451111"/>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Arial Unicode MS" w:hAnsi="Arial Unicode MS" w:cs="Arial Unicode MS"/>
      <w:color w:val="000000"/>
      <w:sz w:val="22"/>
      <w:szCs w:val="22"/>
      <w:lang w:val="zh-TW"/>
    </w:rPr>
  </w:style>
  <w:style w:type="paragraph" w:styleId="af1">
    <w:name w:val="No Spacing"/>
    <w:uiPriority w:val="1"/>
    <w:qFormat/>
    <w:rsid w:val="00A95EBD"/>
    <w:rPr>
      <w:rFonts w:ascii="Helvetica" w:eastAsia="Arial Unicode MS" w:hAnsi="Arial Unicode MS" w:cs="Arial Unicode MS"/>
      <w:color w:val="000000"/>
      <w:sz w:val="24"/>
      <w:szCs w:val="24"/>
      <w:lang w:val="zh-T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7008-11A8-EC4C-8B36-22D3E460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352</Words>
  <Characters>2007</Characters>
  <Application>Microsoft Office Word</Application>
  <DocSecurity>0</DocSecurity>
  <Lines>16</Lines>
  <Paragraphs>4</Paragraphs>
  <ScaleCrop>false</ScaleCrop>
  <Company>nccu</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3</cp:revision>
  <dcterms:created xsi:type="dcterms:W3CDTF">2014-06-09T09:41:00Z</dcterms:created>
  <dcterms:modified xsi:type="dcterms:W3CDTF">2014-06-09T09:44:00Z</dcterms:modified>
</cp:coreProperties>
</file>