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1B" w:rsidRDefault="00D054F5" w:rsidP="00C6711B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40"/>
        </w:rPr>
      </w:pPr>
      <w:r>
        <w:rPr>
          <w:rFonts w:eastAsia="標楷體" w:hint="eastAsia"/>
          <w:b/>
          <w:bCs/>
          <w:kern w:val="0"/>
          <w:sz w:val="40"/>
        </w:rPr>
        <w:t>第十章</w:t>
      </w:r>
      <w:r>
        <w:rPr>
          <w:rFonts w:eastAsia="標楷體" w:hint="eastAsia"/>
          <w:b/>
          <w:bCs/>
          <w:kern w:val="0"/>
          <w:sz w:val="40"/>
        </w:rPr>
        <w:t xml:space="preserve"> </w:t>
      </w:r>
      <w:r w:rsidR="00C6711B">
        <w:rPr>
          <w:rFonts w:eastAsia="標楷體" w:hint="eastAsia"/>
          <w:b/>
          <w:bCs/>
          <w:kern w:val="0"/>
          <w:sz w:val="40"/>
        </w:rPr>
        <w:t>學校</w:t>
      </w:r>
      <w:r>
        <w:rPr>
          <w:rFonts w:eastAsia="標楷體" w:hint="eastAsia"/>
          <w:b/>
          <w:bCs/>
          <w:kern w:val="0"/>
          <w:sz w:val="40"/>
        </w:rPr>
        <w:t>行政</w:t>
      </w:r>
    </w:p>
    <w:p w:rsidR="00C6711B" w:rsidRDefault="00C6711B" w:rsidP="00D054F5">
      <w:pPr>
        <w:ind w:firstLineChars="200" w:firstLine="480"/>
      </w:pPr>
      <w:r>
        <w:rPr>
          <w:rFonts w:ascii="新細明體" w:hAnsi="新細明體" w:hint="eastAsia"/>
          <w:kern w:val="0"/>
        </w:rPr>
        <w:t>由於急速的改變是現代社會的事實，因此學校領導者必須學習對變革做更好計畫及控制的技能</w:t>
      </w:r>
      <w:r w:rsidR="00D054F5">
        <w:rPr>
          <w:rFonts w:ascii="新細明體" w:hAnsi="新細明體" w:hint="eastAsia"/>
          <w:kern w:val="0"/>
        </w:rPr>
        <w:t>，</w:t>
      </w:r>
      <w:r>
        <w:rPr>
          <w:rFonts w:ascii="新細明體" w:hAnsi="新細明體" w:hint="eastAsia"/>
          <w:kern w:val="0"/>
        </w:rPr>
        <w:t>建構</w:t>
      </w:r>
      <w:r>
        <w:rPr>
          <w:rFonts w:hint="eastAsia"/>
          <w:kern w:val="0"/>
        </w:rPr>
        <w:t>學校領導的五大系統</w:t>
      </w:r>
      <w:proofErr w:type="gramStart"/>
      <w:r>
        <w:rPr>
          <w:rFonts w:hint="eastAsia"/>
          <w:kern w:val="0"/>
        </w:rPr>
        <w:t>─</w:t>
      </w:r>
      <w:proofErr w:type="gramEnd"/>
      <w:r>
        <w:rPr>
          <w:rFonts w:hint="eastAsia"/>
          <w:kern w:val="0"/>
        </w:rPr>
        <w:t>信念系統、組織系統、人的系統、行動系統、政治系統，在團體及組織中激發、診斷、實施、及維持一個新的層次或良好的表現。</w:t>
      </w:r>
      <w:r w:rsidR="00D054F5">
        <w:rPr>
          <w:rFonts w:ascii="新細明體" w:hint="eastAsia"/>
        </w:rPr>
        <w:t>歸納學校經營管理</w:t>
      </w:r>
      <w:r>
        <w:rPr>
          <w:rFonts w:ascii="新細明體" w:hint="eastAsia"/>
        </w:rPr>
        <w:t>系統的五大主題：「信念系統」、「人的系統」、「組織系統」、「溝通系統」、「行動系統」，</w:t>
      </w:r>
      <w:r w:rsidR="00D054F5" w:rsidRPr="00D054F5">
        <w:rPr>
          <w:rFonts w:hint="eastAsia"/>
          <w:kern w:val="0"/>
        </w:rPr>
        <w:t>建構一所「行政團隊能用心辦教育」、「教師團隊有愛心教學生」、「家長團隊能關心興校務」、「學生團隊能熱心於學習」</w:t>
      </w:r>
      <w:r w:rsidR="00D054F5">
        <w:rPr>
          <w:rFonts w:hint="eastAsia"/>
          <w:kern w:val="0"/>
        </w:rPr>
        <w:t>、「校長辦一所</w:t>
      </w:r>
      <w:r w:rsidR="00D054F5" w:rsidRPr="00D054F5">
        <w:rPr>
          <w:rFonts w:hint="eastAsia"/>
          <w:kern w:val="0"/>
        </w:rPr>
        <w:t>讓社會大眾有信心的學校</w:t>
      </w:r>
      <w:r w:rsidR="00D054F5">
        <w:rPr>
          <w:rFonts w:hint="eastAsia"/>
          <w:kern w:val="0"/>
        </w:rPr>
        <w:t>」，全面提昇學校經營成效</w:t>
      </w:r>
      <w:r w:rsidR="00D054F5" w:rsidRPr="00D054F5">
        <w:rPr>
          <w:rFonts w:hint="eastAsia"/>
        </w:rPr>
        <w:t>。</w:t>
      </w:r>
    </w:p>
    <w:p w:rsidR="008E2D97" w:rsidRDefault="008E2D97" w:rsidP="00D054F5">
      <w:pPr>
        <w:ind w:firstLineChars="200" w:firstLine="480"/>
        <w:rPr>
          <w:rFonts w:ascii="新細明體"/>
        </w:rPr>
      </w:pPr>
    </w:p>
    <w:p w:rsidR="00C6711B" w:rsidRPr="00D054F5" w:rsidRDefault="00D054F5" w:rsidP="00C6711B">
      <w:pPr>
        <w:pStyle w:val="a3"/>
        <w:rPr>
          <w:rFonts w:ascii="新細明體"/>
          <w:b/>
          <w:bCs/>
          <w:szCs w:val="24"/>
        </w:rPr>
      </w:pPr>
      <w:r w:rsidRPr="00D054F5">
        <w:rPr>
          <w:rFonts w:ascii="新細明體" w:hint="eastAsia"/>
          <w:b/>
          <w:bCs/>
          <w:szCs w:val="24"/>
        </w:rPr>
        <w:t>第一節</w:t>
      </w:r>
      <w:r w:rsidR="00C6711B" w:rsidRPr="00D054F5">
        <w:rPr>
          <w:rFonts w:ascii="新細明體" w:hint="eastAsia"/>
          <w:b/>
          <w:bCs/>
          <w:szCs w:val="24"/>
        </w:rPr>
        <w:t>、信念系統</w:t>
      </w:r>
    </w:p>
    <w:p w:rsidR="00C6711B" w:rsidRPr="00D054F5" w:rsidRDefault="00C6711B" w:rsidP="00D054F5">
      <w:pPr>
        <w:spacing w:line="400" w:lineRule="exact"/>
        <w:ind w:firstLineChars="200" w:firstLine="480"/>
        <w:jc w:val="both"/>
      </w:pPr>
      <w:r w:rsidRPr="00D054F5">
        <w:rPr>
          <w:rFonts w:ascii="新細明體" w:hint="eastAsia"/>
        </w:rPr>
        <w:t>學校領導者在「信念系統」方面，若能瞭解學校領導是應用科學、應用科學與價值判斷的作用、決策的信仰模式、管理價值觀與決策－權變的方法，加之學校經營管理觀點，相信其必能</w:t>
      </w:r>
      <w:r w:rsidR="00D95195" w:rsidRPr="00D95195">
        <w:rPr>
          <w:rFonts w:ascii="新細明體" w:hint="eastAsia"/>
        </w:rPr>
        <w:t>，相信其必能建構一所高品質、高效能的學校。</w:t>
      </w:r>
    </w:p>
    <w:p w:rsidR="00C6711B" w:rsidRPr="00D054F5" w:rsidRDefault="00D054F5" w:rsidP="00C6711B">
      <w:pPr>
        <w:pStyle w:val="a3"/>
        <w:rPr>
          <w:rFonts w:ascii="新細明體"/>
          <w:b/>
          <w:bCs/>
          <w:szCs w:val="24"/>
        </w:rPr>
      </w:pPr>
      <w:r w:rsidRPr="00D054F5">
        <w:rPr>
          <w:rFonts w:ascii="新細明體" w:hint="eastAsia"/>
          <w:b/>
          <w:bCs/>
          <w:szCs w:val="24"/>
        </w:rPr>
        <w:t>第二節</w:t>
      </w:r>
      <w:r w:rsidR="00C6711B" w:rsidRPr="00D054F5">
        <w:rPr>
          <w:rFonts w:ascii="新細明體" w:hint="eastAsia"/>
          <w:b/>
          <w:bCs/>
          <w:szCs w:val="24"/>
        </w:rPr>
        <w:t>、人的系統</w:t>
      </w:r>
    </w:p>
    <w:p w:rsidR="00C6711B" w:rsidRPr="00D054F5" w:rsidRDefault="00C6711B" w:rsidP="00D054F5">
      <w:pPr>
        <w:pStyle w:val="a5"/>
        <w:rPr>
          <w:rFonts w:ascii="新細明體"/>
        </w:rPr>
      </w:pPr>
      <w:r w:rsidRPr="00D054F5">
        <w:rPr>
          <w:rFonts w:ascii="新細明體" w:hint="eastAsia"/>
        </w:rPr>
        <w:t>學校領導者在「人的系統」方面，若能瞭解組織成員的激勵問題、組織成員的工作</w:t>
      </w:r>
      <w:proofErr w:type="gramStart"/>
      <w:r w:rsidRPr="00D054F5">
        <w:rPr>
          <w:rFonts w:ascii="新細明體" w:hint="eastAsia"/>
        </w:rPr>
        <w:t>滿意－</w:t>
      </w:r>
      <w:proofErr w:type="gramEnd"/>
      <w:r w:rsidRPr="00D054F5">
        <w:rPr>
          <w:rFonts w:ascii="新細明體" w:hint="eastAsia"/>
        </w:rPr>
        <w:t>工作中的激勵、組織成員的工作豐裕－激勵的策略、組織成員工作調整的方式，加</w:t>
      </w:r>
      <w:r w:rsidR="00D95195">
        <w:rPr>
          <w:rFonts w:ascii="新細明體" w:hint="eastAsia"/>
        </w:rPr>
        <w:t>上</w:t>
      </w:r>
      <w:r w:rsidRPr="00D054F5">
        <w:rPr>
          <w:rFonts w:ascii="新細明體" w:hint="eastAsia"/>
        </w:rPr>
        <w:t>經營管理</w:t>
      </w:r>
      <w:r w:rsidR="00D95195">
        <w:rPr>
          <w:rFonts w:ascii="新細明體" w:hint="eastAsia"/>
        </w:rPr>
        <w:t>觀點</w:t>
      </w:r>
      <w:r w:rsidRPr="00D054F5">
        <w:rPr>
          <w:rFonts w:ascii="新細明體" w:hint="eastAsia"/>
        </w:rPr>
        <w:t>，相信其必能建構一所高品質、高效能的學校。</w:t>
      </w:r>
    </w:p>
    <w:p w:rsidR="00C6711B" w:rsidRPr="00D054F5" w:rsidRDefault="00D054F5" w:rsidP="00C6711B">
      <w:pPr>
        <w:pStyle w:val="a3"/>
        <w:rPr>
          <w:rFonts w:ascii="新細明體"/>
          <w:b/>
          <w:bCs/>
          <w:szCs w:val="24"/>
        </w:rPr>
      </w:pPr>
      <w:r w:rsidRPr="00D054F5">
        <w:rPr>
          <w:rFonts w:ascii="新細明體" w:hint="eastAsia"/>
          <w:b/>
          <w:bCs/>
          <w:szCs w:val="24"/>
        </w:rPr>
        <w:t>第三節</w:t>
      </w:r>
      <w:r w:rsidR="00C6711B" w:rsidRPr="00D054F5">
        <w:rPr>
          <w:rFonts w:ascii="新細明體" w:hint="eastAsia"/>
          <w:b/>
          <w:bCs/>
          <w:szCs w:val="24"/>
        </w:rPr>
        <w:t>、組織系統</w:t>
      </w:r>
    </w:p>
    <w:p w:rsidR="00C6711B" w:rsidRPr="00D054F5" w:rsidRDefault="00C6711B" w:rsidP="00D054F5">
      <w:pPr>
        <w:ind w:firstLineChars="200" w:firstLine="480"/>
        <w:rPr>
          <w:rFonts w:ascii="新細明體"/>
          <w:b/>
          <w:bCs/>
        </w:rPr>
      </w:pPr>
      <w:r w:rsidRPr="00D054F5">
        <w:rPr>
          <w:rFonts w:ascii="新細明體" w:hint="eastAsia"/>
        </w:rPr>
        <w:t>學校領導者在「組織系統」方面，若能瞭解學校領導者的工作環境、權威與學校領導、學校領導與角色關係，加之學校經營管理觀點，相信其必能建構一所高品質、高效能的學校。</w:t>
      </w:r>
    </w:p>
    <w:p w:rsidR="00C6711B" w:rsidRPr="00D054F5" w:rsidRDefault="00D054F5" w:rsidP="00C6711B">
      <w:pPr>
        <w:pStyle w:val="a3"/>
        <w:rPr>
          <w:rFonts w:ascii="新細明體"/>
          <w:b/>
          <w:bCs/>
          <w:szCs w:val="24"/>
        </w:rPr>
      </w:pPr>
      <w:r w:rsidRPr="00D054F5">
        <w:rPr>
          <w:rFonts w:ascii="新細明體" w:hint="eastAsia"/>
          <w:b/>
          <w:bCs/>
          <w:szCs w:val="24"/>
        </w:rPr>
        <w:t>第四節</w:t>
      </w:r>
      <w:r w:rsidR="00C6711B" w:rsidRPr="00D054F5">
        <w:rPr>
          <w:rFonts w:ascii="新細明體" w:hint="eastAsia"/>
          <w:b/>
          <w:bCs/>
          <w:szCs w:val="24"/>
        </w:rPr>
        <w:t>、溝通系統</w:t>
      </w:r>
    </w:p>
    <w:p w:rsidR="00C6711B" w:rsidRPr="00D054F5" w:rsidRDefault="00C6711B" w:rsidP="00D054F5">
      <w:pPr>
        <w:autoSpaceDE w:val="0"/>
        <w:autoSpaceDN w:val="0"/>
        <w:adjustRightInd w:val="0"/>
        <w:ind w:firstLineChars="200" w:firstLine="480"/>
        <w:rPr>
          <w:rFonts w:ascii="新細明體"/>
          <w:b/>
          <w:bCs/>
        </w:rPr>
      </w:pPr>
      <w:r w:rsidRPr="00D054F5">
        <w:rPr>
          <w:rFonts w:ascii="新細明體" w:hint="eastAsia"/>
        </w:rPr>
        <w:t>學校領導者在「溝通系統」方面，若能在政治系統方面，瞭解作為政治系統的學校、學校領導與校外關係，加之學校經營管理觀點，相信其必能建構一所高品質、高效能的學校。</w:t>
      </w:r>
    </w:p>
    <w:p w:rsidR="00C6711B" w:rsidRPr="00D054F5" w:rsidRDefault="00D054F5" w:rsidP="00C6711B">
      <w:pPr>
        <w:pStyle w:val="a3"/>
        <w:rPr>
          <w:rFonts w:ascii="新細明體"/>
          <w:b/>
          <w:bCs/>
          <w:szCs w:val="24"/>
        </w:rPr>
      </w:pPr>
      <w:r w:rsidRPr="00D054F5">
        <w:rPr>
          <w:rFonts w:ascii="新細明體" w:hint="eastAsia"/>
          <w:b/>
          <w:bCs/>
          <w:szCs w:val="24"/>
        </w:rPr>
        <w:t>第五節</w:t>
      </w:r>
      <w:r w:rsidR="00C6711B" w:rsidRPr="00D054F5">
        <w:rPr>
          <w:rFonts w:ascii="新細明體" w:hint="eastAsia"/>
          <w:b/>
          <w:bCs/>
          <w:szCs w:val="24"/>
        </w:rPr>
        <w:t>、行動系統</w:t>
      </w:r>
    </w:p>
    <w:p w:rsidR="00B2718F" w:rsidRDefault="00C6711B" w:rsidP="00D054F5">
      <w:pPr>
        <w:pStyle w:val="a3"/>
        <w:ind w:firstLineChars="200" w:firstLine="480"/>
        <w:rPr>
          <w:rFonts w:ascii="新細明體"/>
          <w:szCs w:val="24"/>
        </w:rPr>
      </w:pPr>
      <w:r w:rsidRPr="00D054F5">
        <w:rPr>
          <w:rFonts w:ascii="新細明體" w:hint="eastAsia"/>
          <w:szCs w:val="24"/>
        </w:rPr>
        <w:t>學校領導者在「人的系統」方面，若能瞭解學校校長與領導、教育計畫與系統論概念、教育決策的社會人文觀，加之學校經營管理觀點，相信其必能建構一所高品質、高效能的學校。</w:t>
      </w:r>
    </w:p>
    <w:p w:rsidR="00B2718F" w:rsidRDefault="00B2718F" w:rsidP="00D054F5">
      <w:pPr>
        <w:pStyle w:val="a3"/>
        <w:ind w:firstLineChars="200" w:firstLine="480"/>
        <w:rPr>
          <w:rFonts w:ascii="新細明體"/>
          <w:szCs w:val="24"/>
        </w:rPr>
      </w:pPr>
    </w:p>
    <w:p w:rsidR="00C26AF3" w:rsidRPr="00D054F5" w:rsidRDefault="008E2D97" w:rsidP="00D054F5">
      <w:pPr>
        <w:pStyle w:val="a3"/>
        <w:ind w:firstLineChars="200" w:firstLine="480"/>
        <w:rPr>
          <w:szCs w:val="24"/>
        </w:rPr>
      </w:pPr>
      <w:r>
        <w:rPr>
          <w:rFonts w:ascii="新細明體" w:eastAsia="新細明體" w:hAnsi="新細明體" w:hint="eastAsia"/>
          <w:bCs/>
          <w:szCs w:val="24"/>
        </w:rPr>
        <w:t>整體而言，</w:t>
      </w:r>
      <w:r w:rsidR="00C6711B" w:rsidRPr="00D054F5">
        <w:rPr>
          <w:rFonts w:ascii="新細明體" w:eastAsia="新細明體" w:hAnsi="新細明體" w:hint="eastAsia"/>
          <w:bCs/>
          <w:szCs w:val="24"/>
        </w:rPr>
        <w:t>學校領導者</w:t>
      </w:r>
      <w:r>
        <w:rPr>
          <w:rFonts w:ascii="新細明體" w:eastAsia="新細明體" w:hAnsi="新細明體" w:hint="eastAsia"/>
          <w:bCs/>
          <w:szCs w:val="24"/>
        </w:rPr>
        <w:t>在學校行政經營，</w:t>
      </w:r>
      <w:r w:rsidR="00C6711B" w:rsidRPr="00D054F5">
        <w:rPr>
          <w:rFonts w:ascii="新細明體" w:eastAsia="新細明體" w:hAnsi="新細明體" w:hint="eastAsia"/>
          <w:bCs/>
          <w:szCs w:val="24"/>
        </w:rPr>
        <w:t>運用決心、直覺、理想及熱情四個原則開始行動，形成推動學校行政的動力，注意找出學校行政革</w:t>
      </w:r>
      <w:r w:rsidR="00C6711B" w:rsidRPr="00D054F5">
        <w:rPr>
          <w:rFonts w:ascii="新細明體" w:eastAsia="新細明體" w:hint="eastAsia"/>
          <w:bCs/>
          <w:szCs w:val="24"/>
        </w:rPr>
        <w:t>新之中軌跡及規律秩序的線索，</w:t>
      </w:r>
      <w:r>
        <w:rPr>
          <w:rFonts w:ascii="新細明體" w:eastAsia="新細明體" w:hint="eastAsia"/>
          <w:bCs/>
          <w:szCs w:val="24"/>
        </w:rPr>
        <w:t>帶領</w:t>
      </w:r>
      <w:r w:rsidR="00C6711B" w:rsidRPr="00D054F5">
        <w:rPr>
          <w:rFonts w:ascii="新細明體" w:eastAsia="新細明體" w:hint="eastAsia"/>
          <w:bCs/>
          <w:szCs w:val="24"/>
        </w:rPr>
        <w:t>校務行政體系之教務、訓導、輔導、總務、會計及人事等六大動力系統的積極合作，由他們扮演促動行政</w:t>
      </w:r>
      <w:r>
        <w:rPr>
          <w:rFonts w:ascii="新細明體" w:eastAsia="新細明體" w:hint="eastAsia"/>
          <w:bCs/>
          <w:szCs w:val="24"/>
        </w:rPr>
        <w:t>革新的表面領導者，形成一種革新的吸力系統，塑造有利於改革的推動</w:t>
      </w:r>
      <w:r w:rsidR="00C6711B" w:rsidRPr="00D054F5">
        <w:rPr>
          <w:rFonts w:ascii="新細明體" w:hint="eastAsia"/>
          <w:szCs w:val="24"/>
        </w:rPr>
        <w:t>，形成一個行動系統－包括計畫、協調、交流、磋商、決議、領導以及其他的管理過程的功能，這些力量和它們整個的行動系統可以形成的有效聯繫</w:t>
      </w:r>
      <w:r w:rsidR="00C6711B" w:rsidRPr="00D054F5">
        <w:rPr>
          <w:rFonts w:hint="eastAsia"/>
          <w:kern w:val="0"/>
          <w:szCs w:val="24"/>
        </w:rPr>
        <w:t>，全面提昇學校經營之品質與效能</w:t>
      </w:r>
      <w:r w:rsidR="00C6711B" w:rsidRPr="00D054F5">
        <w:rPr>
          <w:rFonts w:hint="eastAsia"/>
          <w:szCs w:val="24"/>
        </w:rPr>
        <w:t>。</w:t>
      </w:r>
    </w:p>
    <w:sectPr w:rsidR="00C26AF3" w:rsidRPr="00D0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B2" w:rsidRDefault="008409B2" w:rsidP="00C6711B">
      <w:r>
        <w:separator/>
      </w:r>
    </w:p>
  </w:endnote>
  <w:endnote w:type="continuationSeparator" w:id="0">
    <w:p w:rsidR="008409B2" w:rsidRDefault="008409B2" w:rsidP="00C6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14" w:rsidRDefault="002410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83621"/>
      <w:docPartObj>
        <w:docPartGallery w:val="Page Numbers (Bottom of Page)"/>
        <w:docPartUnique/>
      </w:docPartObj>
    </w:sdtPr>
    <w:sdtEndPr/>
    <w:sdtContent>
      <w:p w:rsidR="00C6711B" w:rsidRDefault="00C671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96" w:rsidRPr="00E87D96">
          <w:rPr>
            <w:noProof/>
            <w:lang w:val="zh-TW"/>
          </w:rPr>
          <w:t>1</w:t>
        </w:r>
        <w:r>
          <w:fldChar w:fldCharType="end"/>
        </w:r>
      </w:p>
    </w:sdtContent>
  </w:sdt>
  <w:p w:rsidR="00C6711B" w:rsidRDefault="00C671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14" w:rsidRDefault="002410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B2" w:rsidRDefault="008409B2" w:rsidP="00C6711B">
      <w:r>
        <w:separator/>
      </w:r>
    </w:p>
  </w:footnote>
  <w:footnote w:type="continuationSeparator" w:id="0">
    <w:p w:rsidR="008409B2" w:rsidRDefault="008409B2" w:rsidP="00C6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14" w:rsidRDefault="002410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5A0537D209D429B9ACEA16B8314C985"/>
      </w:placeholder>
      <w:temporary/>
      <w:showingPlcHdr/>
    </w:sdtPr>
    <w:sdtContent>
      <w:p w:rsidR="00241014" w:rsidRDefault="00241014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241014" w:rsidRDefault="00241014" w:rsidP="00E87D96">
    <w:pPr>
      <w:pStyle w:val="a7"/>
    </w:pPr>
    <w:r w:rsidRPr="00241014">
      <w:t>資料來源：摘自</w:t>
    </w:r>
    <w:r>
      <w:t>陳木金</w:t>
    </w:r>
    <w:r w:rsidRPr="00241014">
      <w:t>(2000)</w:t>
    </w:r>
    <w:r>
      <w:t>學校領導研究</w:t>
    </w:r>
    <w:r w:rsidRPr="00241014">
      <w:t>p.</w:t>
    </w:r>
    <w:r>
      <w:rPr>
        <w:rFonts w:hint="eastAsia"/>
      </w:rPr>
      <w:t>1-16</w:t>
    </w:r>
    <w:r w:rsidRPr="00241014">
      <w:t xml:space="preserve"> </w:t>
    </w:r>
    <w:r>
      <w:rPr>
        <w:rFonts w:hint="eastAsia"/>
      </w:rPr>
      <w:t xml:space="preserve">      </w:t>
    </w:r>
    <w:r w:rsidRPr="00241014">
      <w:t>授課教師：陳木金</w:t>
    </w:r>
    <w:r w:rsidRPr="00241014">
      <w:t xml:space="preserve"> </w:t>
    </w:r>
    <w:r w:rsidRPr="00241014">
      <w:t>教授</w:t>
    </w:r>
    <w:r w:rsidR="00E87D96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14" w:rsidRDefault="002410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B"/>
    <w:rsid w:val="001B0FD7"/>
    <w:rsid w:val="001F7A02"/>
    <w:rsid w:val="00241014"/>
    <w:rsid w:val="00302F07"/>
    <w:rsid w:val="003A04E8"/>
    <w:rsid w:val="003C219B"/>
    <w:rsid w:val="003C422F"/>
    <w:rsid w:val="0045280E"/>
    <w:rsid w:val="007E0C38"/>
    <w:rsid w:val="008409B2"/>
    <w:rsid w:val="008D6F83"/>
    <w:rsid w:val="008E2D97"/>
    <w:rsid w:val="009028DE"/>
    <w:rsid w:val="00B2718F"/>
    <w:rsid w:val="00BA6F95"/>
    <w:rsid w:val="00C26AF3"/>
    <w:rsid w:val="00C6711B"/>
    <w:rsid w:val="00D05125"/>
    <w:rsid w:val="00D054F5"/>
    <w:rsid w:val="00D95195"/>
    <w:rsid w:val="00E87D96"/>
    <w:rsid w:val="00EE053B"/>
    <w:rsid w:val="00F003B8"/>
    <w:rsid w:val="00F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6711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semiHidden/>
    <w:rsid w:val="00C6711B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semiHidden/>
    <w:rsid w:val="00C6711B"/>
    <w:pPr>
      <w:autoSpaceDE w:val="0"/>
      <w:autoSpaceDN w:val="0"/>
      <w:adjustRightInd w:val="0"/>
      <w:ind w:firstLineChars="200" w:firstLine="480"/>
    </w:pPr>
    <w:rPr>
      <w:kern w:val="0"/>
    </w:rPr>
  </w:style>
  <w:style w:type="character" w:customStyle="1" w:styleId="a6">
    <w:name w:val="本文縮排 字元"/>
    <w:basedOn w:val="a0"/>
    <w:link w:val="a5"/>
    <w:semiHidden/>
    <w:rsid w:val="00C6711B"/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6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71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6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711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4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10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6711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semiHidden/>
    <w:rsid w:val="00C6711B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semiHidden/>
    <w:rsid w:val="00C6711B"/>
    <w:pPr>
      <w:autoSpaceDE w:val="0"/>
      <w:autoSpaceDN w:val="0"/>
      <w:adjustRightInd w:val="0"/>
      <w:ind w:firstLineChars="200" w:firstLine="480"/>
    </w:pPr>
    <w:rPr>
      <w:kern w:val="0"/>
    </w:rPr>
  </w:style>
  <w:style w:type="character" w:customStyle="1" w:styleId="a6">
    <w:name w:val="本文縮排 字元"/>
    <w:basedOn w:val="a0"/>
    <w:link w:val="a5"/>
    <w:semiHidden/>
    <w:rsid w:val="00C6711B"/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6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671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67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6711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4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41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A0537D209D429B9ACEA16B8314C9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5625E3-418E-4CEB-A9E8-FED4E16BA473}"/>
      </w:docPartPr>
      <w:docPartBody>
        <w:p w:rsidR="00000000" w:rsidRDefault="00982D30" w:rsidP="00982D30">
          <w:pPr>
            <w:pStyle w:val="15A0537D209D429B9ACEA16B8314C98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30"/>
    <w:rsid w:val="005C3E46"/>
    <w:rsid w:val="009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A0537D209D429B9ACEA16B8314C985">
    <w:name w:val="15A0537D209D429B9ACEA16B8314C985"/>
    <w:rsid w:val="00982D30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A0537D209D429B9ACEA16B8314C985">
    <w:name w:val="15A0537D209D429B9ACEA16B8314C985"/>
    <w:rsid w:val="00982D3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494</Words>
  <Characters>494</Characters>
  <Application>Microsoft Office Word</Application>
  <DocSecurity>0</DocSecurity>
  <Lines>19</Lines>
  <Paragraphs>13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mujinc</dc:creator>
  <cp:lastModifiedBy>mujinc</cp:lastModifiedBy>
  <cp:revision>6</cp:revision>
  <dcterms:created xsi:type="dcterms:W3CDTF">2012-11-18T11:44:00Z</dcterms:created>
  <dcterms:modified xsi:type="dcterms:W3CDTF">2012-11-18T12:07:00Z</dcterms:modified>
</cp:coreProperties>
</file>